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06EB26D1" w:rsidR="009B7B71" w:rsidRPr="00FA209C" w:rsidRDefault="009B7B71" w:rsidP="009B7B71">
      <w:pPr>
        <w:pStyle w:val="NoSpacing"/>
        <w:jc w:val="center"/>
        <w:rPr>
          <w:sz w:val="32"/>
          <w:szCs w:val="32"/>
        </w:rPr>
      </w:pPr>
      <w:r w:rsidRPr="00FA209C">
        <w:rPr>
          <w:sz w:val="32"/>
          <w:szCs w:val="32"/>
        </w:rPr>
        <w:t>MINUTES OF</w:t>
      </w:r>
      <w:r w:rsidR="00646D64">
        <w:rPr>
          <w:sz w:val="32"/>
          <w:szCs w:val="32"/>
        </w:rPr>
        <w:t xml:space="preserve">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255240A1" w:rsidR="009B7B71" w:rsidRPr="00FA209C" w:rsidRDefault="00D10A32" w:rsidP="00771BE7">
      <w:pPr>
        <w:jc w:val="center"/>
      </w:pPr>
      <w:r>
        <w:t xml:space="preserve">March </w:t>
      </w:r>
      <w:r w:rsidR="009703BE">
        <w:t>2</w:t>
      </w:r>
      <w:r>
        <w:t>1</w:t>
      </w:r>
      <w:r w:rsidR="009F40E5">
        <w:t>, 2023</w:t>
      </w: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5C94E1B8" w:rsidR="009B7B71"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690770">
        <w:t>Mr. Tommy Thibodeaux, Mr. Keith Roy</w:t>
      </w:r>
      <w:r w:rsidR="006264F8">
        <w:t xml:space="preserve">, </w:t>
      </w:r>
      <w:r w:rsidR="0018389B">
        <w:t xml:space="preserve">Mr. </w:t>
      </w:r>
      <w:r w:rsidR="00771BE7">
        <w:t>Donald Segura</w:t>
      </w:r>
      <w:r w:rsidR="00690770">
        <w:t xml:space="preserve">, and Mr. Bradley </w:t>
      </w:r>
      <w:proofErr w:type="spellStart"/>
      <w:r w:rsidR="00690770">
        <w:t>Grimmett</w:t>
      </w:r>
      <w:proofErr w:type="spellEnd"/>
      <w:r w:rsidR="0018389B">
        <w:t xml:space="preserve">.   </w:t>
      </w:r>
      <w:r>
        <w:t xml:space="preserve">In </w:t>
      </w:r>
      <w:r w:rsidR="005941B8">
        <w:t>addition,</w:t>
      </w:r>
      <w:r>
        <w:t xml:space="preserve"> present were: Mr. Alex </w:t>
      </w:r>
      <w:proofErr w:type="spellStart"/>
      <w:r>
        <w:t>Lopresto</w:t>
      </w:r>
      <w:proofErr w:type="spellEnd"/>
      <w:r>
        <w:t xml:space="preserve">, Mr.  Donald </w:t>
      </w:r>
      <w:proofErr w:type="spellStart"/>
      <w:r>
        <w:t>Sagrera</w:t>
      </w:r>
      <w:proofErr w:type="spellEnd"/>
      <w:r>
        <w:t xml:space="preserve">, </w:t>
      </w:r>
      <w:r w:rsidR="0063748F">
        <w:t>Ms. Wendy</w:t>
      </w:r>
      <w:r>
        <w:t xml:space="preserve"> Dupuis</w:t>
      </w:r>
      <w:r w:rsidR="00446A83">
        <w:t>,</w:t>
      </w:r>
      <w:r w:rsidR="0035474D">
        <w:t xml:space="preserve"> </w:t>
      </w:r>
      <w:r w:rsidR="00D86165">
        <w:t xml:space="preserve">Mr. </w:t>
      </w:r>
      <w:r w:rsidR="00772CB7">
        <w:t>Corey Hulin</w:t>
      </w:r>
      <w:r w:rsidR="006264F8">
        <w:t xml:space="preserve">, </w:t>
      </w:r>
      <w:r w:rsidR="00772CB7">
        <w:t xml:space="preserve">Mr. Larry </w:t>
      </w:r>
      <w:proofErr w:type="spellStart"/>
      <w:r w:rsidR="00772CB7">
        <w:t>Carmer</w:t>
      </w:r>
      <w:proofErr w:type="spellEnd"/>
      <w:r w:rsidR="00772CB7">
        <w:t xml:space="preserve">, Mr. </w:t>
      </w:r>
      <w:r w:rsidR="00134DCB">
        <w:t xml:space="preserve">John </w:t>
      </w:r>
      <w:proofErr w:type="spellStart"/>
      <w:r w:rsidR="00134DCB">
        <w:t>Istre</w:t>
      </w:r>
      <w:proofErr w:type="spellEnd"/>
      <w:r w:rsidR="00073AA2">
        <w:t xml:space="preserve">, </w:t>
      </w:r>
      <w:r w:rsidR="009F40E5">
        <w:t>Mrs. Jody White, and Mr. Philip Parker</w:t>
      </w:r>
      <w:r w:rsidR="00073AA2">
        <w:t xml:space="preserve">. </w:t>
      </w:r>
    </w:p>
    <w:p w14:paraId="7578B42A" w14:textId="77777777" w:rsidR="00EF61DE" w:rsidRDefault="00EF61DE" w:rsidP="009B7B71">
      <w:pPr>
        <w:pStyle w:val="NoSpacing"/>
      </w:pPr>
    </w:p>
    <w:p w14:paraId="5A848CD4" w14:textId="7B77FBCE" w:rsidR="00635A3C" w:rsidRDefault="00EF61DE" w:rsidP="00CD3C2B">
      <w:pPr>
        <w:ind w:firstLine="720"/>
      </w:pPr>
      <w:r w:rsidRPr="000965BE">
        <w:t xml:space="preserve">At this time of the Public Meeting, the Chairman called for any public comment regarding the </w:t>
      </w:r>
      <w:proofErr w:type="gramStart"/>
      <w:r w:rsidRPr="000965BE">
        <w:t>Agenda</w:t>
      </w:r>
      <w:proofErr w:type="gramEnd"/>
      <w:r w:rsidRPr="000965BE">
        <w:t>.</w:t>
      </w:r>
      <w:r w:rsidR="00A8326F">
        <w:t xml:space="preserve">  There was no comment.</w:t>
      </w:r>
    </w:p>
    <w:p w14:paraId="10E53694" w14:textId="77777777" w:rsidR="00690770" w:rsidRDefault="00690770" w:rsidP="00073AA2"/>
    <w:p w14:paraId="411217E8" w14:textId="380B9F73" w:rsidR="00073AA2" w:rsidRDefault="00073AA2" w:rsidP="00073AA2">
      <w:r>
        <w:tab/>
        <w:t xml:space="preserve">Upon motion by Mr. </w:t>
      </w:r>
      <w:r w:rsidR="00690770">
        <w:t>Thibodeaux</w:t>
      </w:r>
      <w:r>
        <w:t xml:space="preserve"> and seconded by Mr. </w:t>
      </w:r>
      <w:r w:rsidR="00134DCB">
        <w:t>Segura</w:t>
      </w:r>
      <w:r>
        <w:t xml:space="preserve">, the minutes of the previous meeting of </w:t>
      </w:r>
      <w:r w:rsidR="00134DCB">
        <w:t>February 28</w:t>
      </w:r>
      <w:r w:rsidR="00690770">
        <w:t>, 2023</w:t>
      </w:r>
      <w:r>
        <w:t xml:space="preserve"> were accepted and approved.  Motion unanimously carried.</w:t>
      </w:r>
    </w:p>
    <w:p w14:paraId="5B63D3AC" w14:textId="618265EB" w:rsidR="001F57DD" w:rsidRDefault="001F57DD" w:rsidP="00073AA2"/>
    <w:p w14:paraId="6C7A87D8" w14:textId="17CBFBDD" w:rsidR="00134DCB" w:rsidRDefault="00134DCB" w:rsidP="00134DCB">
      <w:r>
        <w:tab/>
        <w:t xml:space="preserve">Mr. Larry Cramer with Seller’s and Associates presented an update on the Loreauville Canal Navigable Control Structure stating </w:t>
      </w:r>
      <w:r>
        <w:t>one Contractor presented a bid.</w:t>
      </w:r>
    </w:p>
    <w:p w14:paraId="628CC282" w14:textId="4D0EE2C5" w:rsidR="006B6CDB" w:rsidRDefault="006B6CDB" w:rsidP="00073AA2"/>
    <w:p w14:paraId="4F1E8ED6" w14:textId="5B1689EF" w:rsidR="006B6CDB" w:rsidRDefault="00134DCB" w:rsidP="00073AA2">
      <w:r>
        <w:tab/>
        <w:t>Upon motion by Mr. Thibodeaux and seconded by Mr. Segura, the Board moved to table awarding the bid for the Loreauville Canal Navigable Control Structure.  Motion unanimously carried.</w:t>
      </w:r>
    </w:p>
    <w:p w14:paraId="76806679" w14:textId="77777777" w:rsidR="00134DCB" w:rsidRDefault="00134DCB" w:rsidP="00073AA2"/>
    <w:p w14:paraId="170B7A39" w14:textId="29C9F8EE" w:rsidR="00134DCB" w:rsidRDefault="00134DCB" w:rsidP="00134DCB">
      <w:r>
        <w:tab/>
        <w:t xml:space="preserve">Mr. Donald </w:t>
      </w:r>
      <w:proofErr w:type="spellStart"/>
      <w:r>
        <w:t>Sagrera</w:t>
      </w:r>
      <w:proofErr w:type="spellEnd"/>
      <w:r>
        <w:t xml:space="preserve"> presented an updated on the New Office Building stating </w:t>
      </w:r>
      <w:r>
        <w:t xml:space="preserve">The Sellers Group sent the Contractor a letter in regards to them tending to the raised floor. </w:t>
      </w:r>
    </w:p>
    <w:p w14:paraId="0078F584" w14:textId="77777777" w:rsidR="00134DCB" w:rsidRDefault="00134DCB" w:rsidP="00073AA2"/>
    <w:p w14:paraId="1F2DAA74" w14:textId="77777777" w:rsidR="00FE0C87" w:rsidRDefault="00FE0C87" w:rsidP="00FE0C87">
      <w:pPr>
        <w:spacing w:after="0" w:line="240" w:lineRule="auto"/>
        <w:rPr>
          <w:b w:val="0"/>
        </w:rPr>
      </w:pPr>
      <w:r>
        <w:lastRenderedPageBreak/>
        <w:t>Minutes of Meeting</w:t>
      </w:r>
    </w:p>
    <w:p w14:paraId="35F0E421" w14:textId="10785C90" w:rsidR="00FE0C87" w:rsidRDefault="00D10A32" w:rsidP="00FE0C87">
      <w:pPr>
        <w:spacing w:after="0" w:line="240" w:lineRule="auto"/>
        <w:rPr>
          <w:b w:val="0"/>
        </w:rPr>
      </w:pPr>
      <w:r>
        <w:t>March 21</w:t>
      </w:r>
      <w:r w:rsidR="00FE0C87">
        <w:t>, 2023</w:t>
      </w:r>
    </w:p>
    <w:p w14:paraId="756CA478" w14:textId="77777777" w:rsidR="00FE0C87" w:rsidRDefault="00FE0C87" w:rsidP="00FE0C87">
      <w:pPr>
        <w:spacing w:after="0" w:line="240" w:lineRule="auto"/>
        <w:rPr>
          <w:b w:val="0"/>
        </w:rPr>
      </w:pPr>
      <w:r>
        <w:t>Page 2</w:t>
      </w:r>
    </w:p>
    <w:p w14:paraId="63EE91AB" w14:textId="77777777" w:rsidR="00FE0C87" w:rsidRDefault="00FE0C87" w:rsidP="00FE0C87"/>
    <w:p w14:paraId="7661674F" w14:textId="77777777" w:rsidR="00FE0C87" w:rsidRDefault="00FE0C87" w:rsidP="00690770"/>
    <w:p w14:paraId="1CF12EA3" w14:textId="1CFE26D9" w:rsidR="00134DCB" w:rsidRDefault="00134DCB" w:rsidP="00134DCB">
      <w:r>
        <w:tab/>
        <w:t xml:space="preserve">Mr. Donald </w:t>
      </w:r>
      <w:proofErr w:type="spellStart"/>
      <w:r>
        <w:t>Sagrera</w:t>
      </w:r>
      <w:proofErr w:type="spellEnd"/>
      <w:r>
        <w:t xml:space="preserve"> presented an update on the Electrical upgrade at the Pump Station stating</w:t>
      </w:r>
      <w:r>
        <w:t xml:space="preserve"> Sch</w:t>
      </w:r>
      <w:r w:rsidR="0052168E">
        <w:t xml:space="preserve">neider was able to complete the shutdown necessary to completely inspect the electrical wiring.  They should be complete with the shop drawings by mid-April.  </w:t>
      </w:r>
    </w:p>
    <w:p w14:paraId="7EFBCCEA" w14:textId="77777777" w:rsidR="00134DCB" w:rsidRDefault="00134DCB" w:rsidP="00690770"/>
    <w:p w14:paraId="717E0A36" w14:textId="35DB522F" w:rsidR="0052168E" w:rsidRDefault="0052168E" w:rsidP="00073AA2">
      <w:r>
        <w:tab/>
        <w:t xml:space="preserve">Mr. Donald </w:t>
      </w:r>
      <w:proofErr w:type="spellStart"/>
      <w:r>
        <w:t>Sagrera</w:t>
      </w:r>
      <w:proofErr w:type="spellEnd"/>
      <w:r>
        <w:t xml:space="preserve"> presented an update on the Gauge Project stating the Acadian Planning Commission tabled awarding the bid to a contractor.  </w:t>
      </w:r>
    </w:p>
    <w:p w14:paraId="4755804F" w14:textId="77777777" w:rsidR="0052168E" w:rsidRDefault="0052168E" w:rsidP="00073AA2"/>
    <w:p w14:paraId="3D498CAE" w14:textId="0DC5DB90" w:rsidR="0052168E" w:rsidRDefault="0052168E" w:rsidP="0052168E">
      <w:r>
        <w:tab/>
        <w:t xml:space="preserve">Upon motion by Mr. </w:t>
      </w:r>
      <w:r>
        <w:t>Thibodeaux</w:t>
      </w:r>
      <w:r>
        <w:t xml:space="preserve"> and seconded by Mr. Roy, the financial statements for the period ended </w:t>
      </w:r>
      <w:r>
        <w:t>February 28</w:t>
      </w:r>
      <w:r>
        <w:t>, 2023 have been approved and accepted.  Motion unanimously carried.</w:t>
      </w:r>
    </w:p>
    <w:p w14:paraId="0E7C30D6" w14:textId="2781A876" w:rsidR="008C3BA7" w:rsidRDefault="008C3BA7" w:rsidP="00EF61DE"/>
    <w:p w14:paraId="543F5FEB" w14:textId="33BB4C60" w:rsidR="0052168E" w:rsidRDefault="0052168E" w:rsidP="0052168E">
      <w:pPr>
        <w:spacing w:after="0"/>
        <w:ind w:firstLine="720"/>
      </w:pPr>
      <w:r>
        <w:t xml:space="preserve">Upon motion by Mr. Roy and seconded by Mr. Thibodeaux, the Board moved to approve payment of all bills for </w:t>
      </w:r>
      <w:r>
        <w:t>March</w:t>
      </w:r>
      <w:r>
        <w:t xml:space="preserve"> 2023.  Motion unanimously carried.</w:t>
      </w:r>
    </w:p>
    <w:p w14:paraId="1BD7F3FD" w14:textId="77777777" w:rsidR="0052168E" w:rsidRDefault="0052168E" w:rsidP="00EF61DE"/>
    <w:p w14:paraId="1770FF43" w14:textId="798CCC0F" w:rsidR="0052168E" w:rsidRDefault="004E33E2" w:rsidP="00EF61DE">
      <w:r>
        <w:tab/>
        <w:t>Upon motion by Mr. Thibodeaux and seconded by Mr. Roy, the Board approved expenses for the Commissioners and Executive Director to attend the ALBL workshop in Baton Rouge on April 27-28, 2023.  Motion unanimously carried.</w:t>
      </w:r>
    </w:p>
    <w:p w14:paraId="677243DB" w14:textId="77777777" w:rsidR="0052168E" w:rsidRDefault="0052168E" w:rsidP="00EF61DE"/>
    <w:p w14:paraId="546DC747" w14:textId="35518511" w:rsidR="0052168E" w:rsidRDefault="004E33E2" w:rsidP="00EF61DE">
      <w:r>
        <w:tab/>
        <w:t>Upon motion by Mr. Roy and seconded by Mr. Thibodeaux, the Board approves to purchase a 2023 4x4 truck.  Motion unanimously carried.</w:t>
      </w:r>
    </w:p>
    <w:p w14:paraId="7EFEF181" w14:textId="77777777" w:rsidR="004E33E2" w:rsidRDefault="004E33E2" w:rsidP="00EF61DE"/>
    <w:p w14:paraId="7C4E5CE8" w14:textId="43A29EE2" w:rsidR="004E33E2" w:rsidRDefault="004E33E2" w:rsidP="00EF61DE">
      <w:r>
        <w:tab/>
        <w:t>Upon motion by Mr. Thibodeaux and seconded by Mr. Roy, the Board approves to pay MVFCA dues.  Motion unanimously carried.</w:t>
      </w:r>
    </w:p>
    <w:p w14:paraId="7365B237" w14:textId="77777777" w:rsidR="004E33E2" w:rsidRDefault="004E33E2" w:rsidP="00EF61DE"/>
    <w:p w14:paraId="65D8A79A" w14:textId="77777777" w:rsidR="004E33E2" w:rsidRDefault="004E33E2" w:rsidP="00EF61DE"/>
    <w:p w14:paraId="534FE036" w14:textId="77777777" w:rsidR="004E33E2" w:rsidRDefault="004E33E2" w:rsidP="00EF61DE"/>
    <w:p w14:paraId="33D33C4B" w14:textId="77777777" w:rsidR="004E33E2" w:rsidRDefault="004E33E2" w:rsidP="004E33E2">
      <w:pPr>
        <w:spacing w:after="0" w:line="240" w:lineRule="auto"/>
        <w:rPr>
          <w:b w:val="0"/>
        </w:rPr>
      </w:pPr>
      <w:r>
        <w:lastRenderedPageBreak/>
        <w:t>Minutes of Meeting</w:t>
      </w:r>
    </w:p>
    <w:p w14:paraId="49BCD0CD" w14:textId="77777777" w:rsidR="004E33E2" w:rsidRDefault="004E33E2" w:rsidP="004E33E2">
      <w:pPr>
        <w:spacing w:after="0" w:line="240" w:lineRule="auto"/>
        <w:rPr>
          <w:b w:val="0"/>
        </w:rPr>
      </w:pPr>
      <w:r>
        <w:t>March 21, 2023</w:t>
      </w:r>
    </w:p>
    <w:p w14:paraId="6BA33438" w14:textId="77777777" w:rsidR="004E33E2" w:rsidRDefault="004E33E2" w:rsidP="004E33E2">
      <w:pPr>
        <w:spacing w:after="0" w:line="240" w:lineRule="auto"/>
        <w:rPr>
          <w:b w:val="0"/>
        </w:rPr>
      </w:pPr>
      <w:r>
        <w:t>Page 3</w:t>
      </w:r>
    </w:p>
    <w:p w14:paraId="11B04EFF" w14:textId="77777777" w:rsidR="004E33E2" w:rsidRDefault="004E33E2" w:rsidP="00EF61DE"/>
    <w:p w14:paraId="66AC69A1" w14:textId="77777777" w:rsidR="004E33E2" w:rsidRDefault="004E33E2" w:rsidP="00EF61DE"/>
    <w:p w14:paraId="33C3DCF6" w14:textId="47FB1ECD" w:rsidR="004E33E2" w:rsidRDefault="004E33E2" w:rsidP="00EF61DE">
      <w:r>
        <w:tab/>
        <w:t xml:space="preserve">Upon motion by Mr. Thibodeaux and seconded by Mr. Roy, the Board approves </w:t>
      </w:r>
      <w:r w:rsidR="005003BD">
        <w:t>Exhibitor/S</w:t>
      </w:r>
      <w:r>
        <w:t>ponsorship for the Bayou Vermilion Preservation Symposium.  Motion unanimously carried.</w:t>
      </w:r>
    </w:p>
    <w:p w14:paraId="35FBFE4A" w14:textId="77777777" w:rsidR="00D6464E" w:rsidRDefault="00D6464E" w:rsidP="00D6464E">
      <w:pPr>
        <w:spacing w:after="0"/>
        <w:ind w:firstLine="720"/>
      </w:pPr>
      <w:r>
        <w:t xml:space="preserve">The </w:t>
      </w:r>
      <w:proofErr w:type="gramStart"/>
      <w:r>
        <w:t>District</w:t>
      </w:r>
      <w:proofErr w:type="gramEnd"/>
      <w:r>
        <w:t xml:space="preserve"> has not needed to pump yet this year.  Sufficient flow is being temporarily provided by rainfall runoff. </w:t>
      </w:r>
    </w:p>
    <w:p w14:paraId="1F5730E1" w14:textId="77777777" w:rsidR="00D6464E" w:rsidRDefault="00D6464E" w:rsidP="00D6464E"/>
    <w:p w14:paraId="13D8208E" w14:textId="05575E22" w:rsidR="004E33E2" w:rsidRDefault="004E33E2" w:rsidP="00EF61DE">
      <w:r>
        <w:tab/>
        <w:t>Upon motion by Mr. Thibodeaux and seconded by Mr. Roy, the Board moved to approve the promotion of Roy Comeaux to Personnel Supervisor</w:t>
      </w:r>
      <w:r w:rsidR="005003BD">
        <w:t xml:space="preserve"> to replace James Craig </w:t>
      </w:r>
      <w:proofErr w:type="spellStart"/>
      <w:r w:rsidR="005003BD">
        <w:t>Lanclos</w:t>
      </w:r>
      <w:proofErr w:type="spellEnd"/>
      <w:r w:rsidR="005003BD">
        <w:t xml:space="preserve"> who has retired.  </w:t>
      </w:r>
      <w:r w:rsidR="00D6464E">
        <w:t>Motion unanimously carried.</w:t>
      </w:r>
      <w:r>
        <w:t xml:space="preserve">  </w:t>
      </w:r>
    </w:p>
    <w:p w14:paraId="2C47D5A8" w14:textId="77777777" w:rsidR="00D6464E" w:rsidRDefault="00D6464E" w:rsidP="00EF61DE"/>
    <w:p w14:paraId="03798587" w14:textId="74B45C18" w:rsidR="00D6464E" w:rsidRDefault="00D6464E" w:rsidP="00EF61DE">
      <w:r>
        <w:tab/>
        <w:t>Upon motion by Mr. Thibodeaux and seconded Mr. Roy, the Board moved to approve the hiring of Cecil Knott on a full-time basis.  Motion unanimously carried.</w:t>
      </w:r>
    </w:p>
    <w:p w14:paraId="04E62FED" w14:textId="77777777" w:rsidR="00D6464E" w:rsidRDefault="00D6464E" w:rsidP="00EF61DE"/>
    <w:p w14:paraId="6C4B746F" w14:textId="36A7E594" w:rsidR="006C71DB" w:rsidRDefault="006C71DB" w:rsidP="006C71DB">
      <w:pPr>
        <w:spacing w:after="0"/>
        <w:rPr>
          <w:color w:val="000000" w:themeColor="text1"/>
        </w:rPr>
      </w:pPr>
      <w:r>
        <w:rPr>
          <w:color w:val="000000" w:themeColor="text1"/>
        </w:rPr>
        <w:tab/>
        <w:t xml:space="preserve">Upon motion by Mr. </w:t>
      </w:r>
      <w:r w:rsidR="00D6464E">
        <w:rPr>
          <w:color w:val="000000" w:themeColor="text1"/>
        </w:rPr>
        <w:t>Thibodeaux</w:t>
      </w:r>
      <w:r>
        <w:rPr>
          <w:color w:val="000000" w:themeColor="text1"/>
        </w:rPr>
        <w:t xml:space="preserve"> and seconded by Mr.</w:t>
      </w:r>
      <w:r w:rsidR="002435D0">
        <w:rPr>
          <w:color w:val="000000" w:themeColor="text1"/>
        </w:rPr>
        <w:t xml:space="preserve"> </w:t>
      </w:r>
      <w:r w:rsidR="00D6464E">
        <w:rPr>
          <w:color w:val="000000" w:themeColor="text1"/>
        </w:rPr>
        <w:t>Roy</w:t>
      </w:r>
      <w:r>
        <w:rPr>
          <w:color w:val="000000" w:themeColor="text1"/>
        </w:rPr>
        <w:t xml:space="preserve">, no further business was brough forth, therefore, the meeting adjourned.  </w:t>
      </w:r>
    </w:p>
    <w:p w14:paraId="2A7D0353" w14:textId="18F545B8" w:rsidR="00FF1B3F" w:rsidRDefault="00FF1B3F" w:rsidP="006C71DB">
      <w:pPr>
        <w:spacing w:after="0"/>
      </w:pPr>
    </w:p>
    <w:p w14:paraId="14807106" w14:textId="1E7CAA1B" w:rsidR="00FF1B3F" w:rsidRDefault="00FF1B3F" w:rsidP="006C71DB">
      <w:pPr>
        <w:spacing w:after="0"/>
      </w:pPr>
    </w:p>
    <w:p w14:paraId="43985C8C" w14:textId="47234AAA" w:rsidR="00FF1B3F" w:rsidRDefault="00FF1B3F" w:rsidP="006C71DB">
      <w:pPr>
        <w:spacing w:after="0"/>
      </w:pPr>
    </w:p>
    <w:p w14:paraId="2FF43380" w14:textId="466883E0" w:rsidR="00FF1B3F" w:rsidRDefault="00FF1B3F" w:rsidP="006C71DB">
      <w:pPr>
        <w:spacing w:after="0"/>
      </w:pPr>
    </w:p>
    <w:p w14:paraId="32980211" w14:textId="2F319A61" w:rsidR="00FF1B3F" w:rsidRDefault="00FF1B3F" w:rsidP="006C71DB">
      <w:pPr>
        <w:spacing w:after="0"/>
      </w:pPr>
    </w:p>
    <w:sectPr w:rsidR="00FF1B3F"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61B91"/>
    <w:rsid w:val="00066053"/>
    <w:rsid w:val="0006618F"/>
    <w:rsid w:val="0007282E"/>
    <w:rsid w:val="00073AA2"/>
    <w:rsid w:val="00080460"/>
    <w:rsid w:val="0008137C"/>
    <w:rsid w:val="00090ED2"/>
    <w:rsid w:val="000939D3"/>
    <w:rsid w:val="000A2013"/>
    <w:rsid w:val="000A4ADC"/>
    <w:rsid w:val="000B0688"/>
    <w:rsid w:val="000B1920"/>
    <w:rsid w:val="000B5A57"/>
    <w:rsid w:val="000C0670"/>
    <w:rsid w:val="000C61B5"/>
    <w:rsid w:val="000C6E66"/>
    <w:rsid w:val="000D2565"/>
    <w:rsid w:val="000D34E3"/>
    <w:rsid w:val="000D636B"/>
    <w:rsid w:val="000E157C"/>
    <w:rsid w:val="000E43AB"/>
    <w:rsid w:val="000F18A8"/>
    <w:rsid w:val="000F476F"/>
    <w:rsid w:val="000F562D"/>
    <w:rsid w:val="00104217"/>
    <w:rsid w:val="00105303"/>
    <w:rsid w:val="00107444"/>
    <w:rsid w:val="0011087B"/>
    <w:rsid w:val="001137B8"/>
    <w:rsid w:val="00130316"/>
    <w:rsid w:val="00134DCB"/>
    <w:rsid w:val="00136D7B"/>
    <w:rsid w:val="00143289"/>
    <w:rsid w:val="00147A89"/>
    <w:rsid w:val="0018389B"/>
    <w:rsid w:val="001967CF"/>
    <w:rsid w:val="00197720"/>
    <w:rsid w:val="001C0A7F"/>
    <w:rsid w:val="001C2788"/>
    <w:rsid w:val="001C5310"/>
    <w:rsid w:val="001C54DC"/>
    <w:rsid w:val="001C5ED2"/>
    <w:rsid w:val="001F0984"/>
    <w:rsid w:val="001F0F26"/>
    <w:rsid w:val="001F57DD"/>
    <w:rsid w:val="00203B5A"/>
    <w:rsid w:val="00205FCF"/>
    <w:rsid w:val="0020625B"/>
    <w:rsid w:val="00213A65"/>
    <w:rsid w:val="0021450A"/>
    <w:rsid w:val="00223E2E"/>
    <w:rsid w:val="00237F11"/>
    <w:rsid w:val="002435D0"/>
    <w:rsid w:val="00244BA1"/>
    <w:rsid w:val="002643CF"/>
    <w:rsid w:val="002661C0"/>
    <w:rsid w:val="00270ACD"/>
    <w:rsid w:val="00274C9C"/>
    <w:rsid w:val="00277340"/>
    <w:rsid w:val="002778A8"/>
    <w:rsid w:val="002A29F2"/>
    <w:rsid w:val="002A51E4"/>
    <w:rsid w:val="002A65D4"/>
    <w:rsid w:val="002B450D"/>
    <w:rsid w:val="002D15B4"/>
    <w:rsid w:val="002E45A0"/>
    <w:rsid w:val="002E7874"/>
    <w:rsid w:val="00333876"/>
    <w:rsid w:val="0033530E"/>
    <w:rsid w:val="00352472"/>
    <w:rsid w:val="00352896"/>
    <w:rsid w:val="00352C91"/>
    <w:rsid w:val="0035474D"/>
    <w:rsid w:val="0036075B"/>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040C"/>
    <w:rsid w:val="004539E0"/>
    <w:rsid w:val="004600CA"/>
    <w:rsid w:val="00475E11"/>
    <w:rsid w:val="00476B87"/>
    <w:rsid w:val="00491BD6"/>
    <w:rsid w:val="004970AD"/>
    <w:rsid w:val="00497122"/>
    <w:rsid w:val="004A6E4D"/>
    <w:rsid w:val="004C601E"/>
    <w:rsid w:val="004D0066"/>
    <w:rsid w:val="004D6255"/>
    <w:rsid w:val="004E33E2"/>
    <w:rsid w:val="004F3839"/>
    <w:rsid w:val="005003BD"/>
    <w:rsid w:val="0050096D"/>
    <w:rsid w:val="005079F7"/>
    <w:rsid w:val="005149F9"/>
    <w:rsid w:val="00515388"/>
    <w:rsid w:val="0052168E"/>
    <w:rsid w:val="0052683B"/>
    <w:rsid w:val="00534F63"/>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36FF"/>
    <w:rsid w:val="00614CA2"/>
    <w:rsid w:val="006264F8"/>
    <w:rsid w:val="006359FC"/>
    <w:rsid w:val="00635A3C"/>
    <w:rsid w:val="0063748F"/>
    <w:rsid w:val="00646D64"/>
    <w:rsid w:val="006649D8"/>
    <w:rsid w:val="006657D8"/>
    <w:rsid w:val="00675619"/>
    <w:rsid w:val="0068744A"/>
    <w:rsid w:val="00690770"/>
    <w:rsid w:val="006B6CDB"/>
    <w:rsid w:val="006C0FE1"/>
    <w:rsid w:val="006C130E"/>
    <w:rsid w:val="006C3A5B"/>
    <w:rsid w:val="006C71DB"/>
    <w:rsid w:val="006D126D"/>
    <w:rsid w:val="006D45E8"/>
    <w:rsid w:val="006E3655"/>
    <w:rsid w:val="006E6371"/>
    <w:rsid w:val="006F030F"/>
    <w:rsid w:val="006F2465"/>
    <w:rsid w:val="0070180A"/>
    <w:rsid w:val="00737B1A"/>
    <w:rsid w:val="00747E89"/>
    <w:rsid w:val="00754ED2"/>
    <w:rsid w:val="007630A8"/>
    <w:rsid w:val="00770AFB"/>
    <w:rsid w:val="00771BE7"/>
    <w:rsid w:val="00772CB7"/>
    <w:rsid w:val="007832B4"/>
    <w:rsid w:val="007A5303"/>
    <w:rsid w:val="007A657F"/>
    <w:rsid w:val="007C1271"/>
    <w:rsid w:val="007C2CE2"/>
    <w:rsid w:val="007F062A"/>
    <w:rsid w:val="007F402D"/>
    <w:rsid w:val="008115EB"/>
    <w:rsid w:val="008117F4"/>
    <w:rsid w:val="00820908"/>
    <w:rsid w:val="00836F43"/>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462D"/>
    <w:rsid w:val="00904A8E"/>
    <w:rsid w:val="0090599A"/>
    <w:rsid w:val="00906E11"/>
    <w:rsid w:val="00926F80"/>
    <w:rsid w:val="009308AD"/>
    <w:rsid w:val="009630E3"/>
    <w:rsid w:val="009703BE"/>
    <w:rsid w:val="00973EDA"/>
    <w:rsid w:val="00974510"/>
    <w:rsid w:val="009857EB"/>
    <w:rsid w:val="00985D92"/>
    <w:rsid w:val="00985E11"/>
    <w:rsid w:val="00991683"/>
    <w:rsid w:val="009A3B3A"/>
    <w:rsid w:val="009A3EC3"/>
    <w:rsid w:val="009B1470"/>
    <w:rsid w:val="009B7B71"/>
    <w:rsid w:val="009C4884"/>
    <w:rsid w:val="009C4CAE"/>
    <w:rsid w:val="009C4D86"/>
    <w:rsid w:val="009E71B0"/>
    <w:rsid w:val="009F40E5"/>
    <w:rsid w:val="00A24F3A"/>
    <w:rsid w:val="00A368C6"/>
    <w:rsid w:val="00A43A4C"/>
    <w:rsid w:val="00A707F3"/>
    <w:rsid w:val="00A750C3"/>
    <w:rsid w:val="00A8326F"/>
    <w:rsid w:val="00A85CEB"/>
    <w:rsid w:val="00A95E7E"/>
    <w:rsid w:val="00A97457"/>
    <w:rsid w:val="00AA2746"/>
    <w:rsid w:val="00AB3897"/>
    <w:rsid w:val="00AD109F"/>
    <w:rsid w:val="00AE00D5"/>
    <w:rsid w:val="00AE16B8"/>
    <w:rsid w:val="00AE4A7B"/>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4D9D"/>
    <w:rsid w:val="00C65660"/>
    <w:rsid w:val="00C70E3E"/>
    <w:rsid w:val="00C75DC4"/>
    <w:rsid w:val="00C76540"/>
    <w:rsid w:val="00C7682C"/>
    <w:rsid w:val="00CA47A9"/>
    <w:rsid w:val="00CA6890"/>
    <w:rsid w:val="00CD3C2B"/>
    <w:rsid w:val="00CE0D07"/>
    <w:rsid w:val="00CE6921"/>
    <w:rsid w:val="00CF2B0C"/>
    <w:rsid w:val="00D10A32"/>
    <w:rsid w:val="00D32133"/>
    <w:rsid w:val="00D412CC"/>
    <w:rsid w:val="00D4405C"/>
    <w:rsid w:val="00D5121F"/>
    <w:rsid w:val="00D515DB"/>
    <w:rsid w:val="00D521BC"/>
    <w:rsid w:val="00D607AD"/>
    <w:rsid w:val="00D6464E"/>
    <w:rsid w:val="00D67FAE"/>
    <w:rsid w:val="00D73617"/>
    <w:rsid w:val="00D74C77"/>
    <w:rsid w:val="00D7655F"/>
    <w:rsid w:val="00D84C27"/>
    <w:rsid w:val="00D86165"/>
    <w:rsid w:val="00D96EA8"/>
    <w:rsid w:val="00DA38C3"/>
    <w:rsid w:val="00DD075D"/>
    <w:rsid w:val="00DD0834"/>
    <w:rsid w:val="00DE7212"/>
    <w:rsid w:val="00E0252A"/>
    <w:rsid w:val="00E03270"/>
    <w:rsid w:val="00E102AA"/>
    <w:rsid w:val="00E16517"/>
    <w:rsid w:val="00E30C01"/>
    <w:rsid w:val="00E356CB"/>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D7E87"/>
    <w:rsid w:val="00EE114E"/>
    <w:rsid w:val="00EF61DE"/>
    <w:rsid w:val="00F00679"/>
    <w:rsid w:val="00F01AEC"/>
    <w:rsid w:val="00F11EA3"/>
    <w:rsid w:val="00F15379"/>
    <w:rsid w:val="00F2455D"/>
    <w:rsid w:val="00F37A3E"/>
    <w:rsid w:val="00F50AA2"/>
    <w:rsid w:val="00F51161"/>
    <w:rsid w:val="00F74000"/>
    <w:rsid w:val="00F86C64"/>
    <w:rsid w:val="00F93607"/>
    <w:rsid w:val="00F93EA7"/>
    <w:rsid w:val="00F94BD5"/>
    <w:rsid w:val="00FA0B4D"/>
    <w:rsid w:val="00FA209C"/>
    <w:rsid w:val="00FC68F6"/>
    <w:rsid w:val="00FC6967"/>
    <w:rsid w:val="00FC76C8"/>
    <w:rsid w:val="00FC7F5E"/>
    <w:rsid w:val="00FE0C87"/>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2023-04-18T19:09:00Z</cp:lastPrinted>
  <dcterms:created xsi:type="dcterms:W3CDTF">2023-04-18T18:35:00Z</dcterms:created>
  <dcterms:modified xsi:type="dcterms:W3CDTF">2023-04-18T19:18:00Z</dcterms:modified>
</cp:coreProperties>
</file>